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19C73" w14:textId="296E61E9" w:rsidR="00485E38" w:rsidRDefault="00CF5410">
      <w:bookmarkStart w:id="0" w:name="_GoBack"/>
      <w:bookmarkEnd w:id="0"/>
      <w:r>
        <w:rPr>
          <w:noProof/>
        </w:rPr>
        <w:drawing>
          <wp:inline distT="0" distB="0" distL="0" distR="0" wp14:anchorId="0AAEF666" wp14:editId="390B3D16">
            <wp:extent cx="5743135" cy="2118224"/>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VKP Logo v2 HighRes.jpg"/>
                    <pic:cNvPicPr/>
                  </pic:nvPicPr>
                  <pic:blipFill>
                    <a:blip r:embed="rId7">
                      <a:extLst>
                        <a:ext uri="{28A0092B-C50C-407E-A947-70E740481C1C}">
                          <a14:useLocalDpi xmlns:a14="http://schemas.microsoft.com/office/drawing/2010/main" val="0"/>
                        </a:ext>
                      </a:extLst>
                    </a:blip>
                    <a:stretch>
                      <a:fillRect/>
                    </a:stretch>
                  </pic:blipFill>
                  <pic:spPr>
                    <a:xfrm>
                      <a:off x="0" y="0"/>
                      <a:ext cx="5778263" cy="2131180"/>
                    </a:xfrm>
                    <a:prstGeom prst="rect">
                      <a:avLst/>
                    </a:prstGeom>
                  </pic:spPr>
                </pic:pic>
              </a:graphicData>
            </a:graphic>
          </wp:inline>
        </w:drawing>
      </w:r>
    </w:p>
    <w:tbl>
      <w:tblPr>
        <w:tblStyle w:val="Tabelraster"/>
        <w:tblpPr w:leftFromText="141" w:rightFromText="141" w:vertAnchor="page" w:horzAnchor="margin" w:tblpY="4931"/>
        <w:tblW w:w="0" w:type="auto"/>
        <w:tblBorders>
          <w:top w:val="single" w:sz="12" w:space="0" w:color="A9CDAE"/>
          <w:left w:val="single" w:sz="12" w:space="0" w:color="A9CDAE"/>
          <w:bottom w:val="single" w:sz="12" w:space="0" w:color="A9CDAE"/>
          <w:right w:val="single" w:sz="12" w:space="0" w:color="A9CDAE"/>
          <w:insideH w:val="single" w:sz="12" w:space="0" w:color="A9CDAE"/>
          <w:insideV w:val="single" w:sz="12" w:space="0" w:color="A9CDAE"/>
        </w:tblBorders>
        <w:tblLook w:val="04A0" w:firstRow="1" w:lastRow="0" w:firstColumn="1" w:lastColumn="0" w:noHBand="0" w:noVBand="1"/>
      </w:tblPr>
      <w:tblGrid>
        <w:gridCol w:w="9042"/>
      </w:tblGrid>
      <w:tr w:rsidR="000742FB" w14:paraId="5B33A217" w14:textId="77777777" w:rsidTr="000742FB">
        <w:tc>
          <w:tcPr>
            <w:tcW w:w="9062" w:type="dxa"/>
          </w:tcPr>
          <w:p w14:paraId="4320C508" w14:textId="1C0D352A" w:rsidR="00CF5410" w:rsidRPr="005E12F9" w:rsidRDefault="00CF5410" w:rsidP="00CF5410">
            <w:pPr>
              <w:spacing w:before="360" w:after="360"/>
              <w:jc w:val="center"/>
              <w:rPr>
                <w:rFonts w:ascii="Arial Black" w:hAnsi="Arial Black"/>
                <w:sz w:val="40"/>
                <w:szCs w:val="40"/>
              </w:rPr>
            </w:pPr>
            <w:r w:rsidRPr="005E12F9">
              <w:rPr>
                <w:rFonts w:ascii="Arial Black" w:hAnsi="Arial Black"/>
                <w:sz w:val="44"/>
                <w:szCs w:val="44"/>
              </w:rPr>
              <w:t xml:space="preserve">Waarom </w:t>
            </w:r>
            <w:r>
              <w:rPr>
                <w:rFonts w:ascii="Arial Black" w:hAnsi="Arial Black"/>
                <w:sz w:val="44"/>
                <w:szCs w:val="44"/>
              </w:rPr>
              <w:t>de Vlaamse Vereniging van Klinisch Psychologen ons adviseert</w:t>
            </w:r>
            <w:r w:rsidRPr="005E12F9">
              <w:rPr>
                <w:rFonts w:ascii="Arial Black" w:hAnsi="Arial Black"/>
                <w:sz w:val="44"/>
                <w:szCs w:val="44"/>
              </w:rPr>
              <w:t xml:space="preserve"> </w:t>
            </w:r>
            <w:r w:rsidRPr="005E12F9">
              <w:rPr>
                <w:rFonts w:ascii="Arial Black" w:hAnsi="Arial Black"/>
                <w:sz w:val="44"/>
                <w:szCs w:val="44"/>
                <w:u w:val="single"/>
              </w:rPr>
              <w:t>niet</w:t>
            </w:r>
            <w:r w:rsidRPr="005E12F9">
              <w:rPr>
                <w:rFonts w:ascii="Arial Black" w:hAnsi="Arial Black"/>
                <w:sz w:val="44"/>
                <w:szCs w:val="44"/>
              </w:rPr>
              <w:t xml:space="preserve"> in</w:t>
            </w:r>
            <w:r>
              <w:rPr>
                <w:rFonts w:ascii="Arial Black" w:hAnsi="Arial Black"/>
                <w:sz w:val="44"/>
                <w:szCs w:val="44"/>
              </w:rPr>
              <w:t xml:space="preserve"> te </w:t>
            </w:r>
            <w:r w:rsidRPr="005E12F9">
              <w:rPr>
                <w:rFonts w:ascii="Arial Black" w:hAnsi="Arial Black"/>
                <w:sz w:val="44"/>
                <w:szCs w:val="44"/>
              </w:rPr>
              <w:t>stappen</w:t>
            </w:r>
            <w:r>
              <w:rPr>
                <w:rFonts w:ascii="Arial Black" w:hAnsi="Arial Black"/>
                <w:sz w:val="44"/>
                <w:szCs w:val="44"/>
              </w:rPr>
              <w:t xml:space="preserve"> </w:t>
            </w:r>
            <w:r w:rsidRPr="005E12F9">
              <w:rPr>
                <w:rFonts w:ascii="Arial Black" w:hAnsi="Arial Black"/>
                <w:sz w:val="44"/>
                <w:szCs w:val="44"/>
              </w:rPr>
              <w:t xml:space="preserve">in de </w:t>
            </w:r>
            <w:r>
              <w:rPr>
                <w:rFonts w:ascii="Arial Black" w:hAnsi="Arial Black"/>
                <w:sz w:val="44"/>
                <w:szCs w:val="44"/>
              </w:rPr>
              <w:t xml:space="preserve">huidige </w:t>
            </w:r>
            <w:r w:rsidRPr="005E12F9">
              <w:rPr>
                <w:rFonts w:ascii="Arial Black" w:hAnsi="Arial Black"/>
                <w:sz w:val="44"/>
                <w:szCs w:val="44"/>
              </w:rPr>
              <w:t>terugbetalingsregeling</w:t>
            </w:r>
            <w:r>
              <w:rPr>
                <w:rFonts w:ascii="Arial Black" w:hAnsi="Arial Black"/>
                <w:sz w:val="44"/>
                <w:szCs w:val="44"/>
              </w:rPr>
              <w:t xml:space="preserve"> </w:t>
            </w:r>
          </w:p>
        </w:tc>
      </w:tr>
    </w:tbl>
    <w:p w14:paraId="6BE03210" w14:textId="77777777" w:rsidR="00CF5410" w:rsidRDefault="00CF5410">
      <w:pPr>
        <w:rPr>
          <w:rFonts w:ascii="Arial" w:hAnsi="Arial" w:cs="Arial"/>
          <w:sz w:val="28"/>
          <w:szCs w:val="28"/>
        </w:rPr>
      </w:pPr>
    </w:p>
    <w:p w14:paraId="4718933A" w14:textId="63270B0F" w:rsidR="00607A57" w:rsidRDefault="00DE67D7">
      <w:pPr>
        <w:rPr>
          <w:rFonts w:ascii="Arial" w:hAnsi="Arial" w:cs="Arial"/>
          <w:sz w:val="28"/>
          <w:szCs w:val="28"/>
        </w:rPr>
      </w:pPr>
      <w:r w:rsidRPr="005E12F9">
        <w:rPr>
          <w:rFonts w:ascii="Arial" w:hAnsi="Arial" w:cs="Arial"/>
          <w:sz w:val="28"/>
          <w:szCs w:val="28"/>
        </w:rPr>
        <w:t xml:space="preserve">ONDANKS de hoopvolle aankondiging in mei 2018 </w:t>
      </w:r>
      <w:r w:rsidR="004C0B8B">
        <w:rPr>
          <w:rFonts w:ascii="Arial" w:hAnsi="Arial" w:cs="Arial"/>
          <w:sz w:val="28"/>
          <w:szCs w:val="28"/>
        </w:rPr>
        <w:t>door</w:t>
      </w:r>
      <w:r w:rsidR="004C0B8B" w:rsidRPr="005E12F9">
        <w:rPr>
          <w:rFonts w:ascii="Arial" w:hAnsi="Arial" w:cs="Arial"/>
          <w:sz w:val="28"/>
          <w:szCs w:val="28"/>
        </w:rPr>
        <w:t xml:space="preserve"> </w:t>
      </w:r>
      <w:r w:rsidRPr="005E12F9">
        <w:rPr>
          <w:rFonts w:ascii="Arial" w:hAnsi="Arial" w:cs="Arial"/>
          <w:sz w:val="28"/>
          <w:szCs w:val="28"/>
        </w:rPr>
        <w:t xml:space="preserve">de minister van </w:t>
      </w:r>
      <w:r w:rsidR="00D45E61">
        <w:rPr>
          <w:rFonts w:ascii="Arial" w:hAnsi="Arial" w:cs="Arial"/>
          <w:sz w:val="28"/>
          <w:szCs w:val="28"/>
        </w:rPr>
        <w:t>V</w:t>
      </w:r>
      <w:r w:rsidRPr="005E12F9">
        <w:rPr>
          <w:rFonts w:ascii="Arial" w:hAnsi="Arial" w:cs="Arial"/>
          <w:sz w:val="28"/>
          <w:szCs w:val="28"/>
        </w:rPr>
        <w:t>olk</w:t>
      </w:r>
      <w:r w:rsidR="005E12F9" w:rsidRPr="005E12F9">
        <w:rPr>
          <w:rFonts w:ascii="Arial" w:hAnsi="Arial" w:cs="Arial"/>
          <w:sz w:val="28"/>
          <w:szCs w:val="28"/>
        </w:rPr>
        <w:t>s</w:t>
      </w:r>
      <w:r w:rsidRPr="005E12F9">
        <w:rPr>
          <w:rFonts w:ascii="Arial" w:hAnsi="Arial" w:cs="Arial"/>
          <w:sz w:val="28"/>
          <w:szCs w:val="28"/>
        </w:rPr>
        <w:t>gezondheid</w:t>
      </w:r>
      <w:r w:rsidR="00EA0528">
        <w:rPr>
          <w:rFonts w:ascii="Arial" w:hAnsi="Arial" w:cs="Arial"/>
          <w:sz w:val="28"/>
          <w:szCs w:val="28"/>
        </w:rPr>
        <w:t>,</w:t>
      </w:r>
      <w:r w:rsidRPr="005E12F9">
        <w:rPr>
          <w:rFonts w:ascii="Arial" w:hAnsi="Arial" w:cs="Arial"/>
          <w:sz w:val="28"/>
          <w:szCs w:val="28"/>
        </w:rPr>
        <w:t xml:space="preserve"> </w:t>
      </w:r>
      <w:r w:rsidR="004C0B8B">
        <w:rPr>
          <w:rFonts w:ascii="Arial" w:hAnsi="Arial" w:cs="Arial"/>
          <w:sz w:val="28"/>
          <w:szCs w:val="28"/>
        </w:rPr>
        <w:t>Maggie De Block</w:t>
      </w:r>
      <w:r w:rsidR="00EA0528">
        <w:rPr>
          <w:rFonts w:ascii="Arial" w:hAnsi="Arial" w:cs="Arial"/>
          <w:sz w:val="28"/>
          <w:szCs w:val="28"/>
        </w:rPr>
        <w:t>,</w:t>
      </w:r>
      <w:r w:rsidR="004C0B8B">
        <w:rPr>
          <w:rFonts w:ascii="Arial" w:hAnsi="Arial" w:cs="Arial"/>
          <w:sz w:val="28"/>
          <w:szCs w:val="28"/>
        </w:rPr>
        <w:t xml:space="preserve"> </w:t>
      </w:r>
      <w:r w:rsidRPr="005E12F9">
        <w:rPr>
          <w:rFonts w:ascii="Arial" w:hAnsi="Arial" w:cs="Arial"/>
          <w:sz w:val="28"/>
          <w:szCs w:val="28"/>
        </w:rPr>
        <w:t xml:space="preserve">over de terugbetaling van psychologische consulten </w:t>
      </w:r>
      <w:r w:rsidR="00607A57">
        <w:rPr>
          <w:rFonts w:ascii="Arial" w:hAnsi="Arial" w:cs="Arial"/>
          <w:sz w:val="28"/>
          <w:szCs w:val="28"/>
        </w:rPr>
        <w:t>lichten wij u graag in waarom u in deze praktijk niet kunt genieten van deze terugbetaling</w:t>
      </w:r>
      <w:r w:rsidR="004C0B8B">
        <w:rPr>
          <w:rFonts w:ascii="Arial" w:hAnsi="Arial" w:cs="Arial"/>
          <w:sz w:val="28"/>
          <w:szCs w:val="28"/>
        </w:rPr>
        <w:t xml:space="preserve">: </w:t>
      </w:r>
    </w:p>
    <w:p w14:paraId="0AFF2A3F" w14:textId="77777777" w:rsidR="00F93717" w:rsidRDefault="00F93717" w:rsidP="00F33161">
      <w:pPr>
        <w:rPr>
          <w:rFonts w:ascii="Arial" w:hAnsi="Arial" w:cs="Arial"/>
          <w:sz w:val="28"/>
          <w:szCs w:val="28"/>
        </w:rPr>
      </w:pPr>
    </w:p>
    <w:p w14:paraId="7A047678" w14:textId="6539AB15" w:rsidR="00F33161" w:rsidRDefault="004C0B8B" w:rsidP="00F33161">
      <w:pPr>
        <w:rPr>
          <w:rFonts w:ascii="Arial" w:hAnsi="Arial" w:cs="Arial"/>
          <w:sz w:val="28"/>
          <w:szCs w:val="28"/>
        </w:rPr>
      </w:pPr>
      <w:r>
        <w:rPr>
          <w:rFonts w:ascii="Arial" w:hAnsi="Arial" w:cs="Arial"/>
          <w:sz w:val="28"/>
          <w:szCs w:val="28"/>
        </w:rPr>
        <w:t xml:space="preserve">Allereerst is dit </w:t>
      </w:r>
      <w:r w:rsidR="00F33161" w:rsidRPr="005E12F9">
        <w:rPr>
          <w:rFonts w:ascii="Arial" w:hAnsi="Arial" w:cs="Arial"/>
          <w:sz w:val="28"/>
          <w:szCs w:val="28"/>
        </w:rPr>
        <w:t xml:space="preserve">terugbetalingsproject </w:t>
      </w:r>
      <w:r w:rsidR="007E0F83">
        <w:rPr>
          <w:rFonts w:ascii="Arial" w:hAnsi="Arial" w:cs="Arial"/>
          <w:sz w:val="28"/>
          <w:szCs w:val="28"/>
        </w:rPr>
        <w:t xml:space="preserve">een proefproject </w:t>
      </w:r>
      <w:r>
        <w:rPr>
          <w:rFonts w:ascii="Arial" w:hAnsi="Arial" w:cs="Arial"/>
          <w:sz w:val="28"/>
          <w:szCs w:val="28"/>
        </w:rPr>
        <w:t>dat</w:t>
      </w:r>
    </w:p>
    <w:p w14:paraId="4914C086" w14:textId="62D5FD31" w:rsidR="00607A57" w:rsidRDefault="00607A57" w:rsidP="004C0B8B">
      <w:pPr>
        <w:pStyle w:val="Lijstalinea"/>
        <w:numPr>
          <w:ilvl w:val="0"/>
          <w:numId w:val="1"/>
        </w:numPr>
        <w:rPr>
          <w:rFonts w:ascii="Arial" w:hAnsi="Arial" w:cs="Arial"/>
          <w:sz w:val="28"/>
          <w:szCs w:val="28"/>
        </w:rPr>
      </w:pPr>
      <w:r>
        <w:rPr>
          <w:rFonts w:ascii="Arial" w:hAnsi="Arial" w:cs="Arial"/>
          <w:sz w:val="28"/>
          <w:szCs w:val="28"/>
        </w:rPr>
        <w:t>Een zeer beperkt budget kent</w:t>
      </w:r>
    </w:p>
    <w:p w14:paraId="30618376" w14:textId="6EC5FD6B" w:rsidR="00F33161" w:rsidRPr="004C0B8B" w:rsidRDefault="004C0B8B" w:rsidP="004C0B8B">
      <w:pPr>
        <w:pStyle w:val="Lijstalinea"/>
        <w:numPr>
          <w:ilvl w:val="0"/>
          <w:numId w:val="1"/>
        </w:numPr>
        <w:rPr>
          <w:rFonts w:ascii="Arial" w:hAnsi="Arial" w:cs="Arial"/>
          <w:sz w:val="28"/>
          <w:szCs w:val="28"/>
        </w:rPr>
      </w:pPr>
      <w:r w:rsidRPr="004C0B8B">
        <w:rPr>
          <w:rFonts w:ascii="Arial" w:hAnsi="Arial" w:cs="Arial"/>
          <w:sz w:val="28"/>
          <w:szCs w:val="28"/>
        </w:rPr>
        <w:t>slechts</w:t>
      </w:r>
      <w:r w:rsidR="00F33161" w:rsidRPr="004C0B8B">
        <w:rPr>
          <w:rFonts w:ascii="Arial" w:hAnsi="Arial" w:cs="Arial"/>
          <w:sz w:val="28"/>
          <w:szCs w:val="28"/>
        </w:rPr>
        <w:t xml:space="preserve"> 4 sessies </w:t>
      </w:r>
      <w:r w:rsidRPr="004C0B8B">
        <w:rPr>
          <w:rFonts w:ascii="Arial" w:hAnsi="Arial" w:cs="Arial"/>
          <w:sz w:val="28"/>
          <w:szCs w:val="28"/>
        </w:rPr>
        <w:t xml:space="preserve">voorziet met maximaal </w:t>
      </w:r>
      <w:r w:rsidR="00F33161" w:rsidRPr="004C0B8B">
        <w:rPr>
          <w:rFonts w:ascii="Arial" w:hAnsi="Arial" w:cs="Arial"/>
          <w:sz w:val="28"/>
          <w:szCs w:val="28"/>
        </w:rPr>
        <w:t>een eenmalige verlenging</w:t>
      </w:r>
    </w:p>
    <w:p w14:paraId="27FD1EE2" w14:textId="41FAE690" w:rsidR="00F33161" w:rsidRPr="005E12F9" w:rsidRDefault="00F33161" w:rsidP="00F33161">
      <w:pPr>
        <w:pStyle w:val="Lijstalinea"/>
        <w:numPr>
          <w:ilvl w:val="0"/>
          <w:numId w:val="1"/>
        </w:numPr>
        <w:rPr>
          <w:rFonts w:ascii="Arial" w:hAnsi="Arial" w:cs="Arial"/>
          <w:sz w:val="28"/>
          <w:szCs w:val="28"/>
        </w:rPr>
      </w:pPr>
      <w:r w:rsidRPr="005E12F9">
        <w:rPr>
          <w:rFonts w:ascii="Arial" w:hAnsi="Arial" w:cs="Arial"/>
          <w:sz w:val="28"/>
          <w:szCs w:val="28"/>
        </w:rPr>
        <w:t>beperk</w:t>
      </w:r>
      <w:r>
        <w:rPr>
          <w:rFonts w:ascii="Arial" w:hAnsi="Arial" w:cs="Arial"/>
          <w:sz w:val="28"/>
          <w:szCs w:val="28"/>
        </w:rPr>
        <w:t>t</w:t>
      </w:r>
      <w:r w:rsidR="004C0B8B">
        <w:rPr>
          <w:rFonts w:ascii="Arial" w:hAnsi="Arial" w:cs="Arial"/>
          <w:sz w:val="28"/>
          <w:szCs w:val="28"/>
        </w:rPr>
        <w:t xml:space="preserve"> blijft</w:t>
      </w:r>
      <w:r w:rsidRPr="005E12F9">
        <w:rPr>
          <w:rFonts w:ascii="Arial" w:hAnsi="Arial" w:cs="Arial"/>
          <w:sz w:val="28"/>
          <w:szCs w:val="28"/>
        </w:rPr>
        <w:t xml:space="preserve"> tot de leeftijd 18 </w:t>
      </w:r>
      <w:r w:rsidR="004C0B8B">
        <w:rPr>
          <w:rFonts w:ascii="Arial" w:hAnsi="Arial" w:cs="Arial"/>
          <w:sz w:val="28"/>
          <w:szCs w:val="28"/>
        </w:rPr>
        <w:t xml:space="preserve">tot </w:t>
      </w:r>
      <w:r w:rsidRPr="005E12F9">
        <w:rPr>
          <w:rFonts w:ascii="Arial" w:hAnsi="Arial" w:cs="Arial"/>
          <w:sz w:val="28"/>
          <w:szCs w:val="28"/>
        </w:rPr>
        <w:t>64 jaar</w:t>
      </w:r>
    </w:p>
    <w:p w14:paraId="349695D9" w14:textId="4CB985A7" w:rsidR="00F33161" w:rsidRPr="005E12F9" w:rsidRDefault="00F33161" w:rsidP="00F33161">
      <w:pPr>
        <w:pStyle w:val="Lijstalinea"/>
        <w:numPr>
          <w:ilvl w:val="0"/>
          <w:numId w:val="1"/>
        </w:numPr>
        <w:rPr>
          <w:rFonts w:ascii="Arial" w:hAnsi="Arial" w:cs="Arial"/>
          <w:sz w:val="28"/>
          <w:szCs w:val="28"/>
        </w:rPr>
      </w:pPr>
      <w:r w:rsidRPr="005E12F9">
        <w:rPr>
          <w:rFonts w:ascii="Arial" w:hAnsi="Arial" w:cs="Arial"/>
          <w:sz w:val="28"/>
          <w:szCs w:val="28"/>
        </w:rPr>
        <w:t xml:space="preserve">enkel </w:t>
      </w:r>
      <w:r w:rsidR="004C0B8B">
        <w:rPr>
          <w:rFonts w:ascii="Arial" w:hAnsi="Arial" w:cs="Arial"/>
          <w:sz w:val="28"/>
          <w:szCs w:val="28"/>
        </w:rPr>
        <w:t xml:space="preserve">geldt voor </w:t>
      </w:r>
      <w:r w:rsidR="00DA4FBC" w:rsidRPr="00B84E05">
        <w:rPr>
          <w:rFonts w:ascii="Arial" w:hAnsi="Arial" w:cs="Arial"/>
          <w:sz w:val="28"/>
          <w:szCs w:val="28"/>
        </w:rPr>
        <w:t xml:space="preserve">klachten </w:t>
      </w:r>
      <w:r w:rsidR="00B84E05">
        <w:rPr>
          <w:rFonts w:ascii="Arial" w:hAnsi="Arial" w:cs="Arial"/>
          <w:sz w:val="28"/>
          <w:szCs w:val="28"/>
        </w:rPr>
        <w:t xml:space="preserve">van </w:t>
      </w:r>
      <w:r w:rsidRPr="00B84E05">
        <w:rPr>
          <w:rFonts w:ascii="Arial" w:hAnsi="Arial" w:cs="Arial"/>
          <w:sz w:val="28"/>
          <w:szCs w:val="28"/>
        </w:rPr>
        <w:t>angst, depressie</w:t>
      </w:r>
      <w:r w:rsidR="00384F23" w:rsidRPr="00B84E05">
        <w:rPr>
          <w:rFonts w:ascii="Arial" w:hAnsi="Arial" w:cs="Arial"/>
          <w:sz w:val="28"/>
          <w:szCs w:val="28"/>
        </w:rPr>
        <w:t xml:space="preserve"> en</w:t>
      </w:r>
      <w:r w:rsidRPr="00B84E05">
        <w:rPr>
          <w:rFonts w:ascii="Arial" w:hAnsi="Arial" w:cs="Arial"/>
          <w:sz w:val="28"/>
          <w:szCs w:val="28"/>
        </w:rPr>
        <w:t xml:space="preserve"> alcoho</w:t>
      </w:r>
      <w:r w:rsidR="00DA4FBC" w:rsidRPr="00B84E05">
        <w:rPr>
          <w:rFonts w:ascii="Arial" w:hAnsi="Arial" w:cs="Arial"/>
          <w:sz w:val="28"/>
          <w:szCs w:val="28"/>
        </w:rPr>
        <w:t>lmisbruik</w:t>
      </w:r>
    </w:p>
    <w:p w14:paraId="0FFF8631" w14:textId="04493149" w:rsidR="00F33161" w:rsidRDefault="004C0B8B" w:rsidP="00F33161">
      <w:pPr>
        <w:pStyle w:val="Lijstalinea"/>
        <w:numPr>
          <w:ilvl w:val="0"/>
          <w:numId w:val="1"/>
        </w:numPr>
        <w:rPr>
          <w:rFonts w:ascii="Arial" w:hAnsi="Arial" w:cs="Arial"/>
          <w:sz w:val="28"/>
          <w:szCs w:val="28"/>
        </w:rPr>
      </w:pPr>
      <w:r>
        <w:rPr>
          <w:rFonts w:ascii="Arial" w:hAnsi="Arial" w:cs="Arial"/>
          <w:sz w:val="28"/>
          <w:szCs w:val="28"/>
        </w:rPr>
        <w:t xml:space="preserve">enkel kan op </w:t>
      </w:r>
      <w:r w:rsidR="00F33161" w:rsidRPr="005E12F9">
        <w:rPr>
          <w:rFonts w:ascii="Arial" w:hAnsi="Arial" w:cs="Arial"/>
          <w:sz w:val="28"/>
          <w:szCs w:val="28"/>
        </w:rPr>
        <w:t xml:space="preserve">doorverwijzing van een </w:t>
      </w:r>
      <w:r w:rsidR="00384F23">
        <w:rPr>
          <w:rFonts w:ascii="Arial" w:hAnsi="Arial" w:cs="Arial"/>
          <w:sz w:val="28"/>
          <w:szCs w:val="28"/>
        </w:rPr>
        <w:t>huis</w:t>
      </w:r>
      <w:r w:rsidR="00F33161" w:rsidRPr="005E12F9">
        <w:rPr>
          <w:rFonts w:ascii="Arial" w:hAnsi="Arial" w:cs="Arial"/>
          <w:sz w:val="28"/>
          <w:szCs w:val="28"/>
        </w:rPr>
        <w:t xml:space="preserve">arts of psychiater </w:t>
      </w:r>
    </w:p>
    <w:p w14:paraId="58CBCFE7" w14:textId="77777777" w:rsidR="00F93717" w:rsidRDefault="00F93717" w:rsidP="00F33161">
      <w:pPr>
        <w:rPr>
          <w:rFonts w:ascii="Arial" w:hAnsi="Arial" w:cs="Arial"/>
          <w:sz w:val="28"/>
          <w:szCs w:val="28"/>
        </w:rPr>
      </w:pPr>
    </w:p>
    <w:p w14:paraId="1DF3C369" w14:textId="3E200E0C" w:rsidR="00F33161" w:rsidRPr="005E12F9" w:rsidRDefault="00607A57" w:rsidP="00F33161">
      <w:pPr>
        <w:rPr>
          <w:rFonts w:ascii="Arial" w:hAnsi="Arial" w:cs="Arial"/>
          <w:sz w:val="28"/>
          <w:szCs w:val="28"/>
        </w:rPr>
      </w:pPr>
      <w:r>
        <w:rPr>
          <w:rFonts w:ascii="Arial" w:hAnsi="Arial" w:cs="Arial"/>
          <w:sz w:val="28"/>
          <w:szCs w:val="28"/>
        </w:rPr>
        <w:t>In samenspraak met onze beroepsvereniging VVKP werd er daarom beslist</w:t>
      </w:r>
      <w:r w:rsidR="00EC4AB5">
        <w:rPr>
          <w:rFonts w:ascii="Arial" w:hAnsi="Arial" w:cs="Arial"/>
          <w:sz w:val="28"/>
          <w:szCs w:val="28"/>
        </w:rPr>
        <w:t>:</w:t>
      </w:r>
    </w:p>
    <w:p w14:paraId="5A8C0DD9" w14:textId="29C4DA00" w:rsidR="00607A57" w:rsidRPr="00B84E05" w:rsidRDefault="00607A57" w:rsidP="00607A57">
      <w:pPr>
        <w:pStyle w:val="Lijstalinea"/>
        <w:numPr>
          <w:ilvl w:val="0"/>
          <w:numId w:val="1"/>
        </w:numPr>
        <w:rPr>
          <w:rFonts w:ascii="Arial" w:hAnsi="Arial" w:cs="Arial"/>
          <w:sz w:val="28"/>
          <w:szCs w:val="28"/>
        </w:rPr>
      </w:pPr>
      <w:r>
        <w:rPr>
          <w:rFonts w:ascii="Arial" w:hAnsi="Arial" w:cs="Arial"/>
          <w:sz w:val="28"/>
          <w:szCs w:val="28"/>
        </w:rPr>
        <w:t>om het beperkte budget te besteden aan zij die het op dit moment het hardste nodig hebben, namelijk de meest kwetsbare doelgroepen in onze samenleving</w:t>
      </w:r>
    </w:p>
    <w:p w14:paraId="4CD266F9" w14:textId="58894419" w:rsidR="0051069E" w:rsidRDefault="0051069E" w:rsidP="00607A57">
      <w:pPr>
        <w:pStyle w:val="Lijstalinea"/>
        <w:numPr>
          <w:ilvl w:val="0"/>
          <w:numId w:val="1"/>
        </w:numPr>
        <w:rPr>
          <w:rFonts w:ascii="Arial" w:hAnsi="Arial" w:cs="Arial"/>
          <w:sz w:val="28"/>
          <w:szCs w:val="28"/>
        </w:rPr>
      </w:pPr>
      <w:r>
        <w:rPr>
          <w:rFonts w:ascii="Arial" w:hAnsi="Arial" w:cs="Arial"/>
          <w:sz w:val="28"/>
          <w:szCs w:val="28"/>
        </w:rPr>
        <w:lastRenderedPageBreak/>
        <w:t>o</w:t>
      </w:r>
      <w:r w:rsidR="00607A57">
        <w:rPr>
          <w:rFonts w:ascii="Arial" w:hAnsi="Arial" w:cs="Arial"/>
          <w:sz w:val="28"/>
          <w:szCs w:val="28"/>
        </w:rPr>
        <w:t>m de terugbetaalde sessies te organiseren op specifieke en gecentraliseerde locatie</w:t>
      </w:r>
      <w:r>
        <w:rPr>
          <w:rFonts w:ascii="Arial" w:hAnsi="Arial" w:cs="Arial"/>
          <w:sz w:val="28"/>
          <w:szCs w:val="28"/>
        </w:rPr>
        <w:t>s die ter beschikking worden gesteld door de partners in de geestelijke gezondheidszorg</w:t>
      </w:r>
    </w:p>
    <w:p w14:paraId="5AF659F0" w14:textId="3B05DF9C" w:rsidR="0051069E" w:rsidRDefault="0051069E" w:rsidP="0051069E">
      <w:pPr>
        <w:pStyle w:val="Lijstalinea"/>
        <w:numPr>
          <w:ilvl w:val="0"/>
          <w:numId w:val="1"/>
        </w:numPr>
        <w:rPr>
          <w:rFonts w:ascii="Arial" w:hAnsi="Arial" w:cs="Arial"/>
          <w:sz w:val="28"/>
          <w:szCs w:val="28"/>
        </w:rPr>
      </w:pPr>
      <w:r>
        <w:rPr>
          <w:rFonts w:ascii="Arial" w:hAnsi="Arial" w:cs="Arial"/>
          <w:sz w:val="28"/>
          <w:szCs w:val="28"/>
        </w:rPr>
        <w:t>om de zelfstandige (groeps)praktijken voorlopig uit deze terugbetaling te halen aangezien zij onmogelijk kwaliteitsvolle zorg kunnen leveren binnen dit beperkte budget</w:t>
      </w:r>
    </w:p>
    <w:p w14:paraId="6AC44905" w14:textId="77777777" w:rsidR="007E0F83" w:rsidRPr="007E0F83" w:rsidRDefault="007E0F83" w:rsidP="00CF5410">
      <w:pPr>
        <w:pStyle w:val="Lijstalinea"/>
        <w:rPr>
          <w:rFonts w:ascii="Arial" w:hAnsi="Arial" w:cs="Arial"/>
          <w:sz w:val="28"/>
          <w:szCs w:val="28"/>
        </w:rPr>
      </w:pPr>
    </w:p>
    <w:p w14:paraId="64501157" w14:textId="3A3F3D38" w:rsidR="0051069E" w:rsidRDefault="0051069E" w:rsidP="00DE67D7">
      <w:pPr>
        <w:rPr>
          <w:rFonts w:ascii="Arial Black" w:hAnsi="Arial Black"/>
          <w:sz w:val="24"/>
          <w:szCs w:val="24"/>
          <w:u w:val="single"/>
        </w:rPr>
      </w:pPr>
      <w:r>
        <w:rPr>
          <w:rFonts w:ascii="Arial Black" w:hAnsi="Arial Black"/>
          <w:sz w:val="24"/>
          <w:szCs w:val="24"/>
          <w:u w:val="single"/>
        </w:rPr>
        <w:t>In de toekomst:</w:t>
      </w:r>
    </w:p>
    <w:p w14:paraId="271C5880" w14:textId="1568A299" w:rsidR="0051069E" w:rsidRDefault="0051069E" w:rsidP="0051069E">
      <w:pPr>
        <w:pStyle w:val="Lijstalinea"/>
        <w:numPr>
          <w:ilvl w:val="0"/>
          <w:numId w:val="1"/>
        </w:numPr>
        <w:rPr>
          <w:rFonts w:ascii="Arial Black" w:hAnsi="Arial Black"/>
          <w:sz w:val="24"/>
          <w:szCs w:val="24"/>
          <w:u w:val="single"/>
        </w:rPr>
      </w:pPr>
      <w:r>
        <w:rPr>
          <w:rFonts w:ascii="Arial Black" w:hAnsi="Arial Black"/>
          <w:sz w:val="24"/>
          <w:szCs w:val="24"/>
          <w:u w:val="single"/>
        </w:rPr>
        <w:t>blijven wij ijveren, samen met onze beroepsvereniging VVKP, voor een volledige terugbetaling van de hulp die wij verlenen voor de hele bevolking en dus ook voor u! We hopen dat we hiervoor kunnen rekenen op uw steun.</w:t>
      </w:r>
    </w:p>
    <w:p w14:paraId="6A328F83" w14:textId="1AB039F4" w:rsidR="0051069E" w:rsidRDefault="0051069E" w:rsidP="0051069E">
      <w:pPr>
        <w:pStyle w:val="Lijstalinea"/>
        <w:numPr>
          <w:ilvl w:val="0"/>
          <w:numId w:val="1"/>
        </w:numPr>
        <w:rPr>
          <w:rFonts w:ascii="Arial Black" w:hAnsi="Arial Black"/>
          <w:sz w:val="24"/>
          <w:szCs w:val="24"/>
          <w:u w:val="single"/>
        </w:rPr>
      </w:pPr>
      <w:r>
        <w:rPr>
          <w:rFonts w:ascii="Arial Black" w:hAnsi="Arial Black"/>
          <w:sz w:val="24"/>
          <w:szCs w:val="24"/>
          <w:u w:val="single"/>
        </w:rPr>
        <w:t>In afwachting daarvan kunt u bij ons blijvend terecht en genieten van dezelfde kwaliteitsvolle psychologische zorg aan de gebruikelijke tarieven en voorwaarden zoals voorheen.</w:t>
      </w:r>
    </w:p>
    <w:p w14:paraId="75AC1151" w14:textId="7A1F39F5" w:rsidR="0051069E" w:rsidRPr="00CF5410" w:rsidRDefault="0051069E" w:rsidP="00CF5410">
      <w:pPr>
        <w:pStyle w:val="Lijstalinea"/>
        <w:numPr>
          <w:ilvl w:val="0"/>
          <w:numId w:val="1"/>
        </w:numPr>
        <w:rPr>
          <w:rFonts w:ascii="Arial Black" w:hAnsi="Arial Black"/>
          <w:sz w:val="24"/>
          <w:szCs w:val="24"/>
          <w:u w:val="single"/>
        </w:rPr>
      </w:pPr>
      <w:r>
        <w:rPr>
          <w:rFonts w:ascii="Arial Black" w:hAnsi="Arial Black"/>
          <w:sz w:val="24"/>
          <w:szCs w:val="24"/>
          <w:u w:val="single"/>
        </w:rPr>
        <w:t>De meeste mutualiteiten voorzien reeds in een beperkte terugbetaling van onze hulp. Informeer u bij uw ziekenfonds omtrent de voorwaarden en mogelijkheden!</w:t>
      </w:r>
    </w:p>
    <w:p w14:paraId="07322BEC" w14:textId="044A1E77" w:rsidR="00DE67D7" w:rsidRDefault="005E12F9" w:rsidP="00DE67D7">
      <w:pPr>
        <w:rPr>
          <w:rFonts w:ascii="Arial Black" w:hAnsi="Arial Black"/>
          <w:sz w:val="24"/>
          <w:szCs w:val="24"/>
          <w:u w:val="single"/>
        </w:rPr>
      </w:pPr>
      <w:r w:rsidRPr="005E12F9">
        <w:rPr>
          <w:rFonts w:ascii="Arial Black" w:hAnsi="Arial Black"/>
          <w:sz w:val="24"/>
          <w:szCs w:val="24"/>
          <w:u w:val="single"/>
        </w:rPr>
        <w:t>D</w:t>
      </w:r>
      <w:r w:rsidR="00DE67D7" w:rsidRPr="005E12F9">
        <w:rPr>
          <w:rFonts w:ascii="Arial Black" w:hAnsi="Arial Black"/>
          <w:sz w:val="24"/>
          <w:szCs w:val="24"/>
          <w:u w:val="single"/>
        </w:rPr>
        <w:t xml:space="preserve">aarom </w:t>
      </w:r>
      <w:r w:rsidR="00D45E61">
        <w:rPr>
          <w:rFonts w:ascii="Arial Black" w:hAnsi="Arial Black"/>
          <w:sz w:val="24"/>
          <w:szCs w:val="24"/>
          <w:u w:val="single"/>
        </w:rPr>
        <w:t>volg</w:t>
      </w:r>
      <w:r w:rsidR="00EC4AB5">
        <w:rPr>
          <w:rFonts w:ascii="Arial Black" w:hAnsi="Arial Black"/>
          <w:sz w:val="24"/>
          <w:szCs w:val="24"/>
          <w:u w:val="single"/>
        </w:rPr>
        <w:t>en wij</w:t>
      </w:r>
      <w:r w:rsidR="00D45E61">
        <w:rPr>
          <w:rFonts w:ascii="Arial Black" w:hAnsi="Arial Black"/>
          <w:sz w:val="24"/>
          <w:szCs w:val="24"/>
          <w:u w:val="single"/>
        </w:rPr>
        <w:t xml:space="preserve"> het advies van </w:t>
      </w:r>
      <w:r w:rsidR="00EC4AB5">
        <w:rPr>
          <w:rFonts w:ascii="Arial Black" w:hAnsi="Arial Black"/>
          <w:sz w:val="24"/>
          <w:szCs w:val="24"/>
          <w:u w:val="single"/>
        </w:rPr>
        <w:t xml:space="preserve">onze </w:t>
      </w:r>
      <w:r w:rsidR="00D45E61">
        <w:rPr>
          <w:rFonts w:ascii="Arial Black" w:hAnsi="Arial Black"/>
          <w:sz w:val="24"/>
          <w:szCs w:val="24"/>
          <w:u w:val="single"/>
        </w:rPr>
        <w:t xml:space="preserve">beroepsorganisatie en </w:t>
      </w:r>
      <w:r w:rsidR="00DE67D7" w:rsidRPr="005E12F9">
        <w:rPr>
          <w:rFonts w:ascii="Arial Black" w:hAnsi="Arial Black"/>
          <w:sz w:val="24"/>
          <w:szCs w:val="24"/>
          <w:u w:val="single"/>
        </w:rPr>
        <w:t>beslis</w:t>
      </w:r>
      <w:r w:rsidR="00EC4AB5">
        <w:rPr>
          <w:rFonts w:ascii="Arial Black" w:hAnsi="Arial Black"/>
          <w:sz w:val="24"/>
          <w:szCs w:val="24"/>
          <w:u w:val="single"/>
        </w:rPr>
        <w:t>sen</w:t>
      </w:r>
      <w:r w:rsidR="00DE67D7" w:rsidRPr="005E12F9">
        <w:rPr>
          <w:rFonts w:ascii="Arial Black" w:hAnsi="Arial Black"/>
          <w:sz w:val="24"/>
          <w:szCs w:val="24"/>
          <w:u w:val="single"/>
        </w:rPr>
        <w:t xml:space="preserve"> </w:t>
      </w:r>
      <w:r w:rsidR="00EC4AB5">
        <w:rPr>
          <w:rFonts w:ascii="Arial Black" w:hAnsi="Arial Black"/>
          <w:sz w:val="24"/>
          <w:szCs w:val="24"/>
          <w:u w:val="single"/>
        </w:rPr>
        <w:t>we</w:t>
      </w:r>
      <w:r w:rsidR="00DE67D7" w:rsidRPr="005E12F9">
        <w:rPr>
          <w:rFonts w:ascii="Arial Black" w:hAnsi="Arial Black"/>
          <w:sz w:val="24"/>
          <w:szCs w:val="24"/>
          <w:u w:val="single"/>
        </w:rPr>
        <w:t xml:space="preserve"> als psycholoog NIET deel te nemen aan dit project</w:t>
      </w:r>
    </w:p>
    <w:p w14:paraId="4CF8156C" w14:textId="77777777" w:rsidR="00FB7E63" w:rsidRDefault="00FB7E63" w:rsidP="00DE67D7">
      <w:pPr>
        <w:rPr>
          <w:rFonts w:ascii="Arial" w:hAnsi="Arial" w:cs="Arial"/>
          <w:sz w:val="28"/>
          <w:szCs w:val="28"/>
        </w:rPr>
      </w:pPr>
    </w:p>
    <w:p w14:paraId="2ACBADD0" w14:textId="702EC2E7" w:rsidR="005E12F9" w:rsidRDefault="0051069E" w:rsidP="00DE67D7">
      <w:pPr>
        <w:rPr>
          <w:rFonts w:ascii="Arial Black" w:hAnsi="Arial Black"/>
          <w:sz w:val="24"/>
          <w:szCs w:val="24"/>
          <w:u w:val="single"/>
        </w:rPr>
      </w:pPr>
      <w:r w:rsidRPr="005E12F9">
        <w:rPr>
          <w:rFonts w:ascii="Arial" w:hAnsi="Arial" w:cs="Arial"/>
          <w:sz w:val="28"/>
          <w:szCs w:val="28"/>
        </w:rPr>
        <w:t>Meer weten?</w:t>
      </w:r>
    </w:p>
    <w:p w14:paraId="62D7DD6D" w14:textId="3BC96413" w:rsidR="00485E38" w:rsidRDefault="0051069E">
      <w:r>
        <w:rPr>
          <w:rFonts w:ascii="Arial" w:hAnsi="Arial" w:cs="Arial"/>
          <w:noProof/>
          <w:sz w:val="28"/>
          <w:szCs w:val="28"/>
        </w:rPr>
        <w:drawing>
          <wp:inline distT="0" distB="0" distL="0" distR="0" wp14:anchorId="321AAB14" wp14:editId="7CEDFBAA">
            <wp:extent cx="2355951" cy="3059723"/>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mflet_VVKP_Terugbetal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4079" cy="3083266"/>
                    </a:xfrm>
                    <a:prstGeom prst="rect">
                      <a:avLst/>
                    </a:prstGeom>
                  </pic:spPr>
                </pic:pic>
              </a:graphicData>
            </a:graphic>
          </wp:inline>
        </w:drawing>
      </w:r>
    </w:p>
    <w:sectPr w:rsidR="00485E38" w:rsidSect="00F93717">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54B86" w14:textId="77777777" w:rsidR="001F76BA" w:rsidRDefault="001F76BA" w:rsidP="007E0F83">
      <w:pPr>
        <w:spacing w:after="0" w:line="240" w:lineRule="auto"/>
      </w:pPr>
      <w:r>
        <w:separator/>
      </w:r>
    </w:p>
  </w:endnote>
  <w:endnote w:type="continuationSeparator" w:id="0">
    <w:p w14:paraId="2121B978" w14:textId="77777777" w:rsidR="001F76BA" w:rsidRDefault="001F76BA" w:rsidP="007E0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4EA01" w14:textId="77777777" w:rsidR="001F76BA" w:rsidRDefault="001F76BA" w:rsidP="007E0F83">
      <w:pPr>
        <w:spacing w:after="0" w:line="240" w:lineRule="auto"/>
      </w:pPr>
      <w:r>
        <w:separator/>
      </w:r>
    </w:p>
  </w:footnote>
  <w:footnote w:type="continuationSeparator" w:id="0">
    <w:p w14:paraId="33639080" w14:textId="77777777" w:rsidR="001F76BA" w:rsidRDefault="001F76BA" w:rsidP="007E0F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03089"/>
    <w:multiLevelType w:val="hybridMultilevel"/>
    <w:tmpl w:val="0B16CCA4"/>
    <w:lvl w:ilvl="0" w:tplc="E866207E">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E38"/>
    <w:rsid w:val="000742FB"/>
    <w:rsid w:val="000A1317"/>
    <w:rsid w:val="0011793B"/>
    <w:rsid w:val="001563DA"/>
    <w:rsid w:val="001F76BA"/>
    <w:rsid w:val="00211504"/>
    <w:rsid w:val="00285A6C"/>
    <w:rsid w:val="00345ED5"/>
    <w:rsid w:val="003528D3"/>
    <w:rsid w:val="00384F23"/>
    <w:rsid w:val="00396843"/>
    <w:rsid w:val="003E7027"/>
    <w:rsid w:val="004710BA"/>
    <w:rsid w:val="00485E38"/>
    <w:rsid w:val="004A5B7C"/>
    <w:rsid w:val="004C0B8B"/>
    <w:rsid w:val="0051069E"/>
    <w:rsid w:val="005667F5"/>
    <w:rsid w:val="005E12F9"/>
    <w:rsid w:val="00607A57"/>
    <w:rsid w:val="0069519C"/>
    <w:rsid w:val="006C2FBD"/>
    <w:rsid w:val="007E0F83"/>
    <w:rsid w:val="008332E7"/>
    <w:rsid w:val="00833524"/>
    <w:rsid w:val="00833BC4"/>
    <w:rsid w:val="008B6368"/>
    <w:rsid w:val="008E4D19"/>
    <w:rsid w:val="009E203A"/>
    <w:rsid w:val="00A02C27"/>
    <w:rsid w:val="00A078F0"/>
    <w:rsid w:val="00B53FFC"/>
    <w:rsid w:val="00B84E05"/>
    <w:rsid w:val="00B96E09"/>
    <w:rsid w:val="00BA350C"/>
    <w:rsid w:val="00BF04F2"/>
    <w:rsid w:val="00BF41F9"/>
    <w:rsid w:val="00BF5ECD"/>
    <w:rsid w:val="00C41395"/>
    <w:rsid w:val="00CF5410"/>
    <w:rsid w:val="00D247A5"/>
    <w:rsid w:val="00D45E61"/>
    <w:rsid w:val="00DA4FBC"/>
    <w:rsid w:val="00DA5D83"/>
    <w:rsid w:val="00DE67D7"/>
    <w:rsid w:val="00E22BE3"/>
    <w:rsid w:val="00E416E9"/>
    <w:rsid w:val="00EA0528"/>
    <w:rsid w:val="00EC4AB5"/>
    <w:rsid w:val="00F24B41"/>
    <w:rsid w:val="00F24EDA"/>
    <w:rsid w:val="00F318F8"/>
    <w:rsid w:val="00F33161"/>
    <w:rsid w:val="00F853D1"/>
    <w:rsid w:val="00F9048C"/>
    <w:rsid w:val="00F93717"/>
    <w:rsid w:val="00FB7E6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9C5EF"/>
  <w15:chartTrackingRefBased/>
  <w15:docId w15:val="{B0C4E20B-E21A-4219-8BD0-FFB431CC9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nl-BE" w:eastAsia="en-US" w:bidi="ar-SA"/>
      </w:rPr>
    </w:rPrDefault>
    <w:pPrDefault>
      <w:pPr>
        <w:spacing w:after="120" w:line="264"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485E38"/>
  </w:style>
  <w:style w:type="paragraph" w:styleId="Kop1">
    <w:name w:val="heading 1"/>
    <w:basedOn w:val="Standaard"/>
    <w:next w:val="Standaard"/>
    <w:link w:val="Kop1Char"/>
    <w:uiPriority w:val="9"/>
    <w:qFormat/>
    <w:rsid w:val="00485E38"/>
    <w:pPr>
      <w:keepNext/>
      <w:keepLines/>
      <w:pBdr>
        <w:bottom w:val="single" w:sz="4" w:space="1" w:color="A1D68B" w:themeColor="accent1"/>
      </w:pBdr>
      <w:spacing w:before="400" w:after="40" w:line="240" w:lineRule="auto"/>
      <w:outlineLvl w:val="0"/>
    </w:pPr>
    <w:rPr>
      <w:rFonts w:asciiTheme="majorHAnsi" w:eastAsiaTheme="majorEastAsia" w:hAnsiTheme="majorHAnsi" w:cstheme="majorBidi"/>
      <w:color w:val="6BBE49" w:themeColor="accent1" w:themeShade="BF"/>
      <w:sz w:val="36"/>
      <w:szCs w:val="36"/>
    </w:rPr>
  </w:style>
  <w:style w:type="paragraph" w:styleId="Kop2">
    <w:name w:val="heading 2"/>
    <w:basedOn w:val="Standaard"/>
    <w:next w:val="Standaard"/>
    <w:link w:val="Kop2Char"/>
    <w:uiPriority w:val="9"/>
    <w:semiHidden/>
    <w:unhideWhenUsed/>
    <w:qFormat/>
    <w:rsid w:val="00485E38"/>
    <w:pPr>
      <w:keepNext/>
      <w:keepLines/>
      <w:spacing w:before="160" w:after="0" w:line="240" w:lineRule="auto"/>
      <w:outlineLvl w:val="1"/>
    </w:pPr>
    <w:rPr>
      <w:rFonts w:asciiTheme="majorHAnsi" w:eastAsiaTheme="majorEastAsia" w:hAnsiTheme="majorHAnsi" w:cstheme="majorBidi"/>
      <w:color w:val="6BBE49" w:themeColor="accent1" w:themeShade="BF"/>
      <w:sz w:val="28"/>
      <w:szCs w:val="28"/>
    </w:rPr>
  </w:style>
  <w:style w:type="paragraph" w:styleId="Kop3">
    <w:name w:val="heading 3"/>
    <w:basedOn w:val="Standaard"/>
    <w:next w:val="Standaard"/>
    <w:link w:val="Kop3Char"/>
    <w:uiPriority w:val="9"/>
    <w:semiHidden/>
    <w:unhideWhenUsed/>
    <w:qFormat/>
    <w:rsid w:val="00485E3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semiHidden/>
    <w:unhideWhenUsed/>
    <w:qFormat/>
    <w:rsid w:val="00485E38"/>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485E38"/>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485E38"/>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485E38"/>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485E3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485E3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85E38"/>
    <w:rPr>
      <w:rFonts w:asciiTheme="majorHAnsi" w:eastAsiaTheme="majorEastAsia" w:hAnsiTheme="majorHAnsi" w:cstheme="majorBidi"/>
      <w:color w:val="6BBE49" w:themeColor="accent1" w:themeShade="BF"/>
      <w:sz w:val="36"/>
      <w:szCs w:val="36"/>
    </w:rPr>
  </w:style>
  <w:style w:type="character" w:customStyle="1" w:styleId="Kop2Char">
    <w:name w:val="Kop 2 Char"/>
    <w:basedOn w:val="Standaardalinea-lettertype"/>
    <w:link w:val="Kop2"/>
    <w:uiPriority w:val="9"/>
    <w:semiHidden/>
    <w:rsid w:val="00485E38"/>
    <w:rPr>
      <w:rFonts w:asciiTheme="majorHAnsi" w:eastAsiaTheme="majorEastAsia" w:hAnsiTheme="majorHAnsi" w:cstheme="majorBidi"/>
      <w:color w:val="6BBE49" w:themeColor="accent1" w:themeShade="BF"/>
      <w:sz w:val="28"/>
      <w:szCs w:val="28"/>
    </w:rPr>
  </w:style>
  <w:style w:type="character" w:customStyle="1" w:styleId="Kop3Char">
    <w:name w:val="Kop 3 Char"/>
    <w:basedOn w:val="Standaardalinea-lettertype"/>
    <w:link w:val="Kop3"/>
    <w:uiPriority w:val="9"/>
    <w:semiHidden/>
    <w:rsid w:val="00485E38"/>
    <w:rPr>
      <w:rFonts w:asciiTheme="majorHAnsi" w:eastAsiaTheme="majorEastAsia" w:hAnsiTheme="majorHAnsi" w:cstheme="majorBidi"/>
      <w:color w:val="404040" w:themeColor="text1" w:themeTint="BF"/>
      <w:sz w:val="26"/>
      <w:szCs w:val="26"/>
    </w:rPr>
  </w:style>
  <w:style w:type="character" w:customStyle="1" w:styleId="Kop4Char">
    <w:name w:val="Kop 4 Char"/>
    <w:basedOn w:val="Standaardalinea-lettertype"/>
    <w:link w:val="Kop4"/>
    <w:uiPriority w:val="9"/>
    <w:semiHidden/>
    <w:rsid w:val="00485E38"/>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485E38"/>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485E38"/>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485E38"/>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485E38"/>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485E38"/>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semiHidden/>
    <w:unhideWhenUsed/>
    <w:qFormat/>
    <w:rsid w:val="00485E38"/>
    <w:pPr>
      <w:spacing w:line="240" w:lineRule="auto"/>
    </w:pPr>
    <w:rPr>
      <w:b/>
      <w:bCs/>
      <w:color w:val="404040" w:themeColor="text1" w:themeTint="BF"/>
      <w:sz w:val="20"/>
      <w:szCs w:val="20"/>
    </w:rPr>
  </w:style>
  <w:style w:type="paragraph" w:styleId="Titel">
    <w:name w:val="Title"/>
    <w:basedOn w:val="Standaard"/>
    <w:next w:val="Standaard"/>
    <w:link w:val="TitelChar"/>
    <w:uiPriority w:val="10"/>
    <w:qFormat/>
    <w:rsid w:val="00485E38"/>
    <w:pPr>
      <w:spacing w:after="0" w:line="240" w:lineRule="auto"/>
      <w:contextualSpacing/>
    </w:pPr>
    <w:rPr>
      <w:rFonts w:asciiTheme="majorHAnsi" w:eastAsiaTheme="majorEastAsia" w:hAnsiTheme="majorHAnsi" w:cstheme="majorBidi"/>
      <w:color w:val="6BBE49" w:themeColor="accent1" w:themeShade="BF"/>
      <w:spacing w:val="-7"/>
      <w:sz w:val="80"/>
      <w:szCs w:val="80"/>
    </w:rPr>
  </w:style>
  <w:style w:type="character" w:customStyle="1" w:styleId="TitelChar">
    <w:name w:val="Titel Char"/>
    <w:basedOn w:val="Standaardalinea-lettertype"/>
    <w:link w:val="Titel"/>
    <w:uiPriority w:val="10"/>
    <w:rsid w:val="00485E38"/>
    <w:rPr>
      <w:rFonts w:asciiTheme="majorHAnsi" w:eastAsiaTheme="majorEastAsia" w:hAnsiTheme="majorHAnsi" w:cstheme="majorBidi"/>
      <w:color w:val="6BBE49" w:themeColor="accent1" w:themeShade="BF"/>
      <w:spacing w:val="-7"/>
      <w:sz w:val="80"/>
      <w:szCs w:val="80"/>
    </w:rPr>
  </w:style>
  <w:style w:type="paragraph" w:styleId="Ondertitel">
    <w:name w:val="Subtitle"/>
    <w:basedOn w:val="Standaard"/>
    <w:next w:val="Standaard"/>
    <w:link w:val="OndertitelChar"/>
    <w:uiPriority w:val="11"/>
    <w:qFormat/>
    <w:rsid w:val="00485E38"/>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485E38"/>
    <w:rPr>
      <w:rFonts w:asciiTheme="majorHAnsi" w:eastAsiaTheme="majorEastAsia" w:hAnsiTheme="majorHAnsi" w:cstheme="majorBidi"/>
      <w:color w:val="404040" w:themeColor="text1" w:themeTint="BF"/>
      <w:sz w:val="30"/>
      <w:szCs w:val="30"/>
    </w:rPr>
  </w:style>
  <w:style w:type="character" w:styleId="Zwaar">
    <w:name w:val="Strong"/>
    <w:basedOn w:val="Standaardalinea-lettertype"/>
    <w:uiPriority w:val="22"/>
    <w:qFormat/>
    <w:rsid w:val="00485E38"/>
    <w:rPr>
      <w:b/>
      <w:bCs/>
    </w:rPr>
  </w:style>
  <w:style w:type="character" w:styleId="Nadruk">
    <w:name w:val="Emphasis"/>
    <w:basedOn w:val="Standaardalinea-lettertype"/>
    <w:uiPriority w:val="20"/>
    <w:qFormat/>
    <w:rsid w:val="00485E38"/>
    <w:rPr>
      <w:i/>
      <w:iCs/>
    </w:rPr>
  </w:style>
  <w:style w:type="paragraph" w:styleId="Geenafstand">
    <w:name w:val="No Spacing"/>
    <w:uiPriority w:val="1"/>
    <w:qFormat/>
    <w:rsid w:val="00485E38"/>
    <w:pPr>
      <w:spacing w:after="0" w:line="240" w:lineRule="auto"/>
    </w:pPr>
  </w:style>
  <w:style w:type="paragraph" w:styleId="Citaat">
    <w:name w:val="Quote"/>
    <w:basedOn w:val="Standaard"/>
    <w:next w:val="Standaard"/>
    <w:link w:val="CitaatChar"/>
    <w:uiPriority w:val="29"/>
    <w:qFormat/>
    <w:rsid w:val="00485E38"/>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485E38"/>
    <w:rPr>
      <w:i/>
      <w:iCs/>
    </w:rPr>
  </w:style>
  <w:style w:type="paragraph" w:styleId="Duidelijkcitaat">
    <w:name w:val="Intense Quote"/>
    <w:basedOn w:val="Standaard"/>
    <w:next w:val="Standaard"/>
    <w:link w:val="DuidelijkcitaatChar"/>
    <w:uiPriority w:val="30"/>
    <w:qFormat/>
    <w:rsid w:val="00485E38"/>
    <w:pPr>
      <w:spacing w:before="100" w:beforeAutospacing="1" w:after="240"/>
      <w:ind w:left="864" w:right="864"/>
      <w:jc w:val="center"/>
    </w:pPr>
    <w:rPr>
      <w:rFonts w:asciiTheme="majorHAnsi" w:eastAsiaTheme="majorEastAsia" w:hAnsiTheme="majorHAnsi" w:cstheme="majorBidi"/>
      <w:color w:val="A1D68B" w:themeColor="accent1"/>
      <w:sz w:val="28"/>
      <w:szCs w:val="28"/>
    </w:rPr>
  </w:style>
  <w:style w:type="character" w:customStyle="1" w:styleId="DuidelijkcitaatChar">
    <w:name w:val="Duidelijk citaat Char"/>
    <w:basedOn w:val="Standaardalinea-lettertype"/>
    <w:link w:val="Duidelijkcitaat"/>
    <w:uiPriority w:val="30"/>
    <w:rsid w:val="00485E38"/>
    <w:rPr>
      <w:rFonts w:asciiTheme="majorHAnsi" w:eastAsiaTheme="majorEastAsia" w:hAnsiTheme="majorHAnsi" w:cstheme="majorBidi"/>
      <w:color w:val="A1D68B" w:themeColor="accent1"/>
      <w:sz w:val="28"/>
      <w:szCs w:val="28"/>
    </w:rPr>
  </w:style>
  <w:style w:type="character" w:styleId="Subtielebenadrukking">
    <w:name w:val="Subtle Emphasis"/>
    <w:basedOn w:val="Standaardalinea-lettertype"/>
    <w:uiPriority w:val="19"/>
    <w:qFormat/>
    <w:rsid w:val="00485E38"/>
    <w:rPr>
      <w:i/>
      <w:iCs/>
      <w:color w:val="595959" w:themeColor="text1" w:themeTint="A6"/>
    </w:rPr>
  </w:style>
  <w:style w:type="character" w:styleId="Intensievebenadrukking">
    <w:name w:val="Intense Emphasis"/>
    <w:basedOn w:val="Standaardalinea-lettertype"/>
    <w:uiPriority w:val="21"/>
    <w:qFormat/>
    <w:rsid w:val="00485E38"/>
    <w:rPr>
      <w:b/>
      <w:bCs/>
      <w:i/>
      <w:iCs/>
    </w:rPr>
  </w:style>
  <w:style w:type="character" w:styleId="Subtieleverwijzing">
    <w:name w:val="Subtle Reference"/>
    <w:basedOn w:val="Standaardalinea-lettertype"/>
    <w:uiPriority w:val="31"/>
    <w:qFormat/>
    <w:rsid w:val="00485E38"/>
    <w:rPr>
      <w:smallCaps/>
      <w:color w:val="404040" w:themeColor="text1" w:themeTint="BF"/>
    </w:rPr>
  </w:style>
  <w:style w:type="character" w:styleId="Intensieveverwijzing">
    <w:name w:val="Intense Reference"/>
    <w:basedOn w:val="Standaardalinea-lettertype"/>
    <w:uiPriority w:val="32"/>
    <w:qFormat/>
    <w:rsid w:val="00485E38"/>
    <w:rPr>
      <w:b/>
      <w:bCs/>
      <w:smallCaps/>
      <w:u w:val="single"/>
    </w:rPr>
  </w:style>
  <w:style w:type="character" w:styleId="Titelvanboek">
    <w:name w:val="Book Title"/>
    <w:basedOn w:val="Standaardalinea-lettertype"/>
    <w:uiPriority w:val="33"/>
    <w:qFormat/>
    <w:rsid w:val="00485E38"/>
    <w:rPr>
      <w:b/>
      <w:bCs/>
      <w:smallCaps/>
    </w:rPr>
  </w:style>
  <w:style w:type="paragraph" w:styleId="Kopvaninhoudsopgave">
    <w:name w:val="TOC Heading"/>
    <w:basedOn w:val="Kop1"/>
    <w:next w:val="Standaard"/>
    <w:uiPriority w:val="39"/>
    <w:semiHidden/>
    <w:unhideWhenUsed/>
    <w:qFormat/>
    <w:rsid w:val="00485E38"/>
    <w:pPr>
      <w:outlineLvl w:val="9"/>
    </w:pPr>
  </w:style>
  <w:style w:type="paragraph" w:styleId="Lijstalinea">
    <w:name w:val="List Paragraph"/>
    <w:basedOn w:val="Standaard"/>
    <w:uiPriority w:val="34"/>
    <w:qFormat/>
    <w:rsid w:val="00485E38"/>
    <w:pPr>
      <w:ind w:left="720"/>
      <w:contextualSpacing/>
    </w:pPr>
  </w:style>
  <w:style w:type="table" w:styleId="Tabelraster">
    <w:name w:val="Table Grid"/>
    <w:basedOn w:val="Standaardtabel"/>
    <w:uiPriority w:val="39"/>
    <w:rsid w:val="00DE6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E0F8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E0F83"/>
  </w:style>
  <w:style w:type="paragraph" w:styleId="Voettekst">
    <w:name w:val="footer"/>
    <w:basedOn w:val="Standaard"/>
    <w:link w:val="VoettekstChar"/>
    <w:uiPriority w:val="99"/>
    <w:unhideWhenUsed/>
    <w:rsid w:val="007E0F8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E0F83"/>
  </w:style>
  <w:style w:type="paragraph" w:styleId="Ballontekst">
    <w:name w:val="Balloon Text"/>
    <w:basedOn w:val="Standaard"/>
    <w:link w:val="BallontekstChar"/>
    <w:uiPriority w:val="99"/>
    <w:semiHidden/>
    <w:unhideWhenUsed/>
    <w:rsid w:val="004C0B8B"/>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4C0B8B"/>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F9048C"/>
    <w:rPr>
      <w:sz w:val="16"/>
      <w:szCs w:val="16"/>
    </w:rPr>
  </w:style>
  <w:style w:type="paragraph" w:styleId="Tekstopmerking">
    <w:name w:val="annotation text"/>
    <w:basedOn w:val="Standaard"/>
    <w:link w:val="TekstopmerkingChar"/>
    <w:uiPriority w:val="99"/>
    <w:semiHidden/>
    <w:unhideWhenUsed/>
    <w:rsid w:val="00F9048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9048C"/>
    <w:rPr>
      <w:sz w:val="20"/>
      <w:szCs w:val="20"/>
    </w:rPr>
  </w:style>
  <w:style w:type="paragraph" w:styleId="Onderwerpvanopmerking">
    <w:name w:val="annotation subject"/>
    <w:basedOn w:val="Tekstopmerking"/>
    <w:next w:val="Tekstopmerking"/>
    <w:link w:val="OnderwerpvanopmerkingChar"/>
    <w:uiPriority w:val="99"/>
    <w:semiHidden/>
    <w:unhideWhenUsed/>
    <w:rsid w:val="00F9048C"/>
    <w:rPr>
      <w:b/>
      <w:bCs/>
    </w:rPr>
  </w:style>
  <w:style w:type="character" w:customStyle="1" w:styleId="OnderwerpvanopmerkingChar">
    <w:name w:val="Onderwerp van opmerking Char"/>
    <w:basedOn w:val="TekstopmerkingChar"/>
    <w:link w:val="Onderwerpvanopmerking"/>
    <w:uiPriority w:val="99"/>
    <w:semiHidden/>
    <w:rsid w:val="00F904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adison">
  <a:themeElements>
    <a:clrScheme name="Madison">
      <a:dk1>
        <a:sysClr val="windowText" lastClr="000000"/>
      </a:dk1>
      <a:lt1>
        <a:sysClr val="window" lastClr="FFFFFF"/>
      </a:lt1>
      <a:dk2>
        <a:srgbClr val="1F2D29"/>
      </a:dk2>
      <a:lt2>
        <a:srgbClr val="C5FAEB"/>
      </a:lt2>
      <a:accent1>
        <a:srgbClr val="A1D68B"/>
      </a:accent1>
      <a:accent2>
        <a:srgbClr val="5EC795"/>
      </a:accent2>
      <a:accent3>
        <a:srgbClr val="4DADCF"/>
      </a:accent3>
      <a:accent4>
        <a:srgbClr val="CDB756"/>
      </a:accent4>
      <a:accent5>
        <a:srgbClr val="E29C36"/>
      </a:accent5>
      <a:accent6>
        <a:srgbClr val="8EC0C1"/>
      </a:accent6>
      <a:hlink>
        <a:srgbClr val="6D9D9B"/>
      </a:hlink>
      <a:folHlink>
        <a:srgbClr val="6D8583"/>
      </a:folHlink>
    </a:clrScheme>
    <a:fontScheme name="Madison">
      <a:majorFont>
        <a:latin typeface="Arial" panose="020B0604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Madison" id="{025CB5FB-2DD3-45EE-B6F0-CC461540EB19}" vid="{6AC10936-2DFC-4054-9ADF-B5E2C5F86190}"/>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1667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De Schepper</dc:creator>
  <cp:keywords/>
  <dc:description/>
  <cp:lastModifiedBy>Bvba Lowet - Schevernels BE0546893918</cp:lastModifiedBy>
  <cp:revision>2</cp:revision>
  <dcterms:created xsi:type="dcterms:W3CDTF">2019-10-09T08:54:00Z</dcterms:created>
  <dcterms:modified xsi:type="dcterms:W3CDTF">2019-10-09T08:54:00Z</dcterms:modified>
</cp:coreProperties>
</file>